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7C" w:rsidRDefault="000F6B7C" w:rsidP="000F6B7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78" w:right="-296"/>
        <w:rPr>
          <w:rFonts w:ascii="Times New Roman" w:hAnsi="Times New Roman" w:cs="Times New Roman"/>
          <w:b/>
          <w:bCs/>
          <w:color w:val="094F35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109220</wp:posOffset>
            </wp:positionV>
            <wp:extent cx="1075690" cy="10433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B7C" w:rsidRDefault="000F6B7C" w:rsidP="000F6B7C">
      <w:pPr>
        <w:pStyle w:val="a4"/>
        <w:widowControl w:val="0"/>
        <w:autoSpaceDE w:val="0"/>
        <w:autoSpaceDN w:val="0"/>
        <w:adjustRightInd w:val="0"/>
        <w:spacing w:after="120" w:line="240" w:lineRule="auto"/>
        <w:ind w:left="578" w:right="-296"/>
        <w:rPr>
          <w:rFonts w:ascii="Times New Roman" w:hAnsi="Times New Roman" w:cs="Times New Roman"/>
          <w:b/>
          <w:bCs/>
          <w:color w:val="FF33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3300"/>
          <w:sz w:val="32"/>
          <w:szCs w:val="32"/>
        </w:rPr>
        <w:t xml:space="preserve">Фермерское </w:t>
      </w:r>
      <w:proofErr w:type="gramStart"/>
      <w:r>
        <w:rPr>
          <w:rFonts w:ascii="Times New Roman" w:hAnsi="Times New Roman" w:cs="Times New Roman"/>
          <w:b/>
          <w:bCs/>
          <w:color w:val="FF3300"/>
          <w:sz w:val="32"/>
          <w:szCs w:val="32"/>
        </w:rPr>
        <w:t>Цветочное  хозяйство</w:t>
      </w:r>
      <w:proofErr w:type="gramEnd"/>
      <w:r>
        <w:rPr>
          <w:rFonts w:ascii="Times New Roman" w:hAnsi="Times New Roman" w:cs="Times New Roman"/>
          <w:b/>
          <w:bCs/>
          <w:color w:val="FF3300"/>
          <w:sz w:val="32"/>
          <w:szCs w:val="32"/>
        </w:rPr>
        <w:t xml:space="preserve"> "ЭКОФЛОРА"</w:t>
      </w:r>
    </w:p>
    <w:p w:rsidR="000F6B7C" w:rsidRDefault="000F6B7C" w:rsidP="000F6B7C">
      <w:pPr>
        <w:pStyle w:val="a4"/>
        <w:widowControl w:val="0"/>
        <w:autoSpaceDE w:val="0"/>
        <w:autoSpaceDN w:val="0"/>
        <w:adjustRightInd w:val="0"/>
        <w:spacing w:after="120" w:line="240" w:lineRule="auto"/>
        <w:ind w:left="57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Минская обл.,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Воложинский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р/н, д.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Михалово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(30 км. от Минска)</w:t>
      </w:r>
    </w:p>
    <w:p w:rsidR="000F6B7C" w:rsidRDefault="000F6B7C" w:rsidP="000F6B7C">
      <w:pPr>
        <w:pStyle w:val="a4"/>
        <w:spacing w:after="120" w:line="240" w:lineRule="auto"/>
        <w:ind w:left="578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Наши телефоны: 8(029)665-62-07, 8(029) 662-65-11, 8(029) 6-787-696, </w:t>
      </w:r>
    </w:p>
    <w:p w:rsidR="000F6B7C" w:rsidRDefault="000F6B7C" w:rsidP="000F6B7C">
      <w:pPr>
        <w:pStyle w:val="a4"/>
        <w:spacing w:after="120" w:line="240" w:lineRule="auto"/>
        <w:ind w:left="57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80177-25-27-41 </w:t>
      </w:r>
    </w:p>
    <w:p w:rsidR="000F6B7C" w:rsidRDefault="000F6B7C" w:rsidP="000F6B7C">
      <w:pPr>
        <w:pStyle w:val="a4"/>
        <w:spacing w:after="120" w:line="240" w:lineRule="auto"/>
        <w:ind w:left="57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ofloraby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F6B7C" w:rsidRDefault="000F6B7C" w:rsidP="000F6B7C"/>
    <w:p w:rsidR="000F6B7C" w:rsidRDefault="000F6B7C" w:rsidP="000F6B7C">
      <w:pPr>
        <w:spacing w:line="240" w:lineRule="auto"/>
        <w:rPr>
          <w:rFonts w:ascii="Arial" w:hAnsi="Arial" w:cs="Arial"/>
          <w:color w:val="094F35"/>
          <w:sz w:val="24"/>
          <w:szCs w:val="24"/>
        </w:rPr>
      </w:pPr>
      <w:r>
        <w:rPr>
          <w:b/>
          <w:color w:val="C00000"/>
          <w:sz w:val="28"/>
          <w:szCs w:val="28"/>
        </w:rPr>
        <w:t>19 лет для Вас и с Вами!</w:t>
      </w:r>
      <w:r>
        <w:rPr>
          <w:rFonts w:ascii="Arial" w:hAnsi="Arial" w:cs="Arial"/>
          <w:color w:val="094F35"/>
          <w:sz w:val="24"/>
          <w:szCs w:val="24"/>
        </w:rPr>
        <w:t xml:space="preserve">                                                                                                            </w:t>
      </w:r>
    </w:p>
    <w:p w:rsidR="000F6B7C" w:rsidRDefault="000F6B7C" w:rsidP="000F6B7C">
      <w:pPr>
        <w:tabs>
          <w:tab w:val="left" w:pos="2340"/>
          <w:tab w:val="center" w:pos="5233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Прайс-лист 2020 в кассетах мин.6шт.</w:t>
      </w: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800"/>
        <w:gridCol w:w="3537"/>
        <w:gridCol w:w="1480"/>
        <w:gridCol w:w="4532"/>
      </w:tblGrid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рассады однолетников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ОТПУСКНАЯ ЦЕНА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 ЦВЕТКА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Агератум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Голубой, фиолетовый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Алисум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лобуллярия</w:t>
            </w:r>
            <w:proofErr w:type="spellEnd"/>
            <w:r>
              <w:rPr>
                <w:sz w:val="24"/>
                <w:szCs w:val="24"/>
              </w:rPr>
              <w:t>) сортовой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Белый, розовый, фиолетовый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Антирриум</w:t>
            </w:r>
            <w:proofErr w:type="spellEnd"/>
            <w:r>
              <w:rPr>
                <w:sz w:val="24"/>
                <w:szCs w:val="24"/>
              </w:rPr>
              <w:t xml:space="preserve"> (львиный зев) махровый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Махровый 5 расцветок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Бегония-</w:t>
            </w:r>
            <w:proofErr w:type="spellStart"/>
            <w:r>
              <w:rPr>
                <w:sz w:val="24"/>
                <w:szCs w:val="24"/>
              </w:rPr>
              <w:t>грацилис</w:t>
            </w:r>
            <w:proofErr w:type="spellEnd"/>
            <w:r>
              <w:rPr>
                <w:sz w:val="24"/>
                <w:szCs w:val="24"/>
              </w:rPr>
              <w:t xml:space="preserve"> (вечноцветущая)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Красный, белый, розовый с зеленым и «бордо» листом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Бегония клубневая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3,00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Белый, розовый, желтый, красный, </w:t>
            </w:r>
            <w:proofErr w:type="spellStart"/>
            <w:r>
              <w:rPr>
                <w:sz w:val="24"/>
                <w:szCs w:val="24"/>
              </w:rPr>
              <w:t>оран-жевый</w:t>
            </w:r>
            <w:proofErr w:type="spellEnd"/>
            <w:r>
              <w:rPr>
                <w:sz w:val="24"/>
                <w:szCs w:val="24"/>
              </w:rPr>
              <w:t>, цветок крупный, похож на розу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Бальзамин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расцветок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Бальзамин </w:t>
            </w:r>
            <w:proofErr w:type="spellStart"/>
            <w:r>
              <w:rPr>
                <w:sz w:val="24"/>
                <w:szCs w:val="24"/>
              </w:rPr>
              <w:t>Новогвинейский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4,00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расцветок, очень крупные цветы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tabs>
                <w:tab w:val="left" w:pos="7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Вербена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Красный, белый, </w:t>
            </w:r>
            <w:proofErr w:type="spellStart"/>
            <w:r>
              <w:rPr>
                <w:sz w:val="24"/>
                <w:szCs w:val="24"/>
              </w:rPr>
              <w:t>феолет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бургунди</w:t>
            </w:r>
            <w:proofErr w:type="spellEnd"/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Гацания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газания</w:t>
            </w:r>
            <w:proofErr w:type="spellEnd"/>
            <w:r>
              <w:rPr>
                <w:sz w:val="24"/>
                <w:szCs w:val="24"/>
              </w:rPr>
              <w:t>, ромашка)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1,40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Белый, розовый, желтый, красный, оранжевый с зеленым и </w:t>
            </w:r>
            <w:proofErr w:type="spellStart"/>
            <w:r>
              <w:rPr>
                <w:sz w:val="24"/>
                <w:szCs w:val="24"/>
              </w:rPr>
              <w:t>еребряным</w:t>
            </w:r>
            <w:proofErr w:type="spellEnd"/>
            <w:r>
              <w:rPr>
                <w:sz w:val="24"/>
                <w:szCs w:val="24"/>
              </w:rPr>
              <w:t>» листом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Гвоздика китайская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расцветок</w:t>
            </w:r>
          </w:p>
        </w:tc>
      </w:tr>
      <w:tr w:rsidR="000F6B7C" w:rsidTr="000F6B7C">
        <w:trPr>
          <w:trHeight w:val="70"/>
        </w:trPr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Гвоздика декоративная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расцветок ,многолетник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Георгин сортовой </w:t>
            </w:r>
            <w:proofErr w:type="spellStart"/>
            <w:r>
              <w:rPr>
                <w:sz w:val="24"/>
                <w:szCs w:val="24"/>
                <w:lang w:val="en-US"/>
              </w:rPr>
              <w:t>Dalina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расцветок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Георгин махровый (низкий)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Pr="000F6B7C" w:rsidRDefault="000F6B7C" w:rsidP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расцветок в смеси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Лобелия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Белый, синий, лиловый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Колеус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расцветок</w:t>
            </w:r>
          </w:p>
        </w:tc>
      </w:tr>
      <w:tr w:rsidR="000F6B7C" w:rsidTr="000F6B7C">
        <w:trPr>
          <w:trHeight w:val="76"/>
        </w:trPr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Колеус сортовой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B7C" w:rsidRPr="000F6B7C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 расцветки, </w:t>
            </w:r>
            <w:r>
              <w:rPr>
                <w:sz w:val="24"/>
                <w:szCs w:val="24"/>
                <w:lang w:val="en-US"/>
              </w:rPr>
              <w:t>Big King</w:t>
            </w:r>
          </w:p>
        </w:tc>
      </w:tr>
      <w:tr w:rsidR="000F6B7C" w:rsidTr="000F6B7C">
        <w:trPr>
          <w:trHeight w:val="76"/>
        </w:trPr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Петуния крупноцветковая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15 расцветок.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Петуния махровая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D914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расцветок в смеси</w:t>
            </w:r>
          </w:p>
        </w:tc>
      </w:tr>
      <w:tr w:rsidR="000F6B7C" w:rsidTr="000F6B7C">
        <w:trPr>
          <w:trHeight w:val="70"/>
        </w:trPr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Пеларгония сортовая (герань)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Pr="000F6B7C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4.50</w:t>
            </w:r>
            <w:r w:rsidR="00D914F7">
              <w:rPr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расцветок, включая новые сорта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Сальвия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D914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  <w:r w:rsidR="000F6B7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 (белый, фиолетовый, бордовый).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Тагетис</w:t>
            </w:r>
            <w:proofErr w:type="spellEnd"/>
            <w:r>
              <w:rPr>
                <w:sz w:val="24"/>
                <w:szCs w:val="24"/>
              </w:rPr>
              <w:t xml:space="preserve"> (бархатцы)</w:t>
            </w:r>
          </w:p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D4B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0,8</w:t>
            </w:r>
            <w:r w:rsidR="000F6B7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Желтый, оранжевый, лимонный,</w:t>
            </w:r>
          </w:p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комбинированные расцветки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Тагетис</w:t>
            </w:r>
            <w:proofErr w:type="spellEnd"/>
            <w:r>
              <w:rPr>
                <w:sz w:val="24"/>
                <w:szCs w:val="24"/>
              </w:rPr>
              <w:t xml:space="preserve"> крупноцветковой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</w:pPr>
            <w:r>
              <w:rPr>
                <w:i/>
                <w:sz w:val="24"/>
                <w:szCs w:val="24"/>
              </w:rPr>
              <w:t>1,20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Желтый, оранжевый, лимонный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Целозия</w:t>
            </w:r>
            <w:proofErr w:type="spellEnd"/>
            <w:r>
              <w:rPr>
                <w:sz w:val="24"/>
                <w:szCs w:val="24"/>
              </w:rPr>
              <w:t xml:space="preserve"> метельчатая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</w:pPr>
            <w:r>
              <w:rPr>
                <w:i/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Розовый, желтый, красный, 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Цинерария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«серебряный» резной лист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Цинния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расцветок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Остеоспермум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Pr="000D4BCA" w:rsidRDefault="000F6B7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4,00</w:t>
            </w:r>
            <w:r w:rsidR="000D4BCA">
              <w:rPr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расцветок</w:t>
            </w:r>
          </w:p>
        </w:tc>
      </w:tr>
      <w:tr w:rsidR="000F6B7C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Виола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Pr="000D4BCA" w:rsidRDefault="000D4B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расцветок</w:t>
            </w:r>
          </w:p>
        </w:tc>
      </w:tr>
      <w:tr w:rsidR="000F6B7C" w:rsidTr="000F6B7C">
        <w:tc>
          <w:tcPr>
            <w:tcW w:w="10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B7C" w:rsidRDefault="000F6B7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Дальше идет второй лист </w:t>
            </w:r>
          </w:p>
          <w:p w:rsidR="000F6B7C" w:rsidRDefault="000F6B7C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Ампельные растения </w:t>
            </w:r>
            <w:r>
              <w:rPr>
                <w:i/>
                <w:sz w:val="28"/>
                <w:szCs w:val="28"/>
              </w:rPr>
              <w:t>– свисающие, плетущиеся вниз,</w:t>
            </w:r>
          </w:p>
          <w:p w:rsidR="000F6B7C" w:rsidRDefault="000F6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 xml:space="preserve"> для вертикального озеленения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Бакопа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2,50/2,80*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Белый, розовый, голубой, махровая</w:t>
            </w:r>
          </w:p>
        </w:tc>
      </w:tr>
      <w:bookmarkEnd w:id="0"/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Бегония </w:t>
            </w:r>
            <w:proofErr w:type="spellStart"/>
            <w:r>
              <w:rPr>
                <w:sz w:val="24"/>
                <w:szCs w:val="24"/>
              </w:rPr>
              <w:t>Теннела</w:t>
            </w:r>
            <w:proofErr w:type="spellEnd"/>
            <w:r>
              <w:rPr>
                <w:sz w:val="24"/>
                <w:szCs w:val="24"/>
              </w:rPr>
              <w:t xml:space="preserve"> (ампельная)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4,50</w:t>
            </w:r>
            <w:r>
              <w:rPr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Белый, розовый, желтый, красный, оранжевый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Биденс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2.50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>
              <w:rPr>
                <w:sz w:val="24"/>
                <w:szCs w:val="24"/>
              </w:rPr>
              <w:t>расцветок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Вербена ампельная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2,50/2,80*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расцветок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расцветок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Ипомея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sz w:val="24"/>
                <w:szCs w:val="24"/>
              </w:rPr>
              <w:t>4,00</w:t>
            </w:r>
            <w:r>
              <w:rPr>
                <w:i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Лимонный, </w:t>
            </w:r>
            <w:proofErr w:type="spellStart"/>
            <w:r>
              <w:rPr>
                <w:sz w:val="24"/>
                <w:szCs w:val="24"/>
              </w:rPr>
              <w:t>т.бордовый</w:t>
            </w:r>
            <w:proofErr w:type="spellEnd"/>
            <w:r>
              <w:rPr>
                <w:sz w:val="24"/>
                <w:szCs w:val="24"/>
              </w:rPr>
              <w:t>, зеленый,  розовый декоративный лист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Калибрахоа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2,50/2,80*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расцветок, включая махровые сорта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Петуния ампельная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2,50/2,80*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расцветок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Пеларгония ампельная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  <w:r w:rsidRPr="000D4BCA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расцветок, включая новые сорта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Сурфиния</w:t>
            </w:r>
            <w:proofErr w:type="spellEnd"/>
            <w:r>
              <w:rPr>
                <w:sz w:val="24"/>
                <w:szCs w:val="24"/>
              </w:rPr>
              <w:t xml:space="preserve"> ампельная из черенков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2,50/2,80*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15 расцветок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Фуксия (зональная и </w:t>
            </w:r>
            <w:proofErr w:type="spellStart"/>
            <w:r>
              <w:rPr>
                <w:sz w:val="24"/>
                <w:szCs w:val="24"/>
              </w:rPr>
              <w:t>амп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3,00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10 расцветок и сортов, 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Плектрантус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хелехрисиум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2,50</w:t>
            </w:r>
            <w:r>
              <w:rPr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Декоративный лист, для композиций с цветущими растениями.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Кашпо(</w:t>
            </w:r>
            <w:proofErr w:type="spellStart"/>
            <w:proofErr w:type="gramEnd"/>
            <w:r>
              <w:rPr>
                <w:sz w:val="24"/>
                <w:szCs w:val="24"/>
              </w:rPr>
              <w:t>сурфиния,фуксия,пе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ларгония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бакопа</w:t>
            </w:r>
            <w:proofErr w:type="spellEnd"/>
            <w:r>
              <w:rPr>
                <w:sz w:val="24"/>
                <w:szCs w:val="24"/>
              </w:rPr>
              <w:t xml:space="preserve"> и др.)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Д-19, Д-22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8,50 – 10,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расцветок + композиции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Кашпо(</w:t>
            </w:r>
            <w:proofErr w:type="spellStart"/>
            <w:proofErr w:type="gramEnd"/>
            <w:r>
              <w:rPr>
                <w:sz w:val="24"/>
                <w:szCs w:val="24"/>
              </w:rPr>
              <w:t>сурфиния,фуксия,пе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ларгония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бакопа</w:t>
            </w:r>
            <w:proofErr w:type="spellEnd"/>
            <w:r>
              <w:rPr>
                <w:sz w:val="24"/>
                <w:szCs w:val="24"/>
              </w:rPr>
              <w:t xml:space="preserve"> и др.)Д-25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9,50 – 20,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расцветок + композиции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Кашпо(</w:t>
            </w:r>
            <w:proofErr w:type="spellStart"/>
            <w:proofErr w:type="gramEnd"/>
            <w:r>
              <w:rPr>
                <w:sz w:val="24"/>
                <w:szCs w:val="24"/>
              </w:rPr>
              <w:t>сурфиния,фуксия,пе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ларгония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бакопа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др.)Д</w:t>
            </w:r>
            <w:proofErr w:type="gramEnd"/>
            <w:r>
              <w:rPr>
                <w:sz w:val="24"/>
                <w:szCs w:val="24"/>
              </w:rPr>
              <w:t>-27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(цветной горшок)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20,00-28,00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расцветок + композиции</w:t>
            </w:r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ЛАВАНДА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2,50- 5,00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Синий, пурпурный, </w:t>
            </w:r>
            <w:proofErr w:type="spellStart"/>
            <w:r>
              <w:rPr>
                <w:sz w:val="24"/>
                <w:szCs w:val="24"/>
              </w:rPr>
              <w:t>белый,розовый</w:t>
            </w:r>
            <w:proofErr w:type="spellEnd"/>
          </w:p>
        </w:tc>
      </w:tr>
      <w:tr w:rsidR="00D238B5" w:rsidTr="000F6B7C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Хризантема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Pr="000D4BCA" w:rsidRDefault="00D238B5" w:rsidP="00D238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3,50 –6,50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расцветок, включая крупноцветковые</w:t>
            </w:r>
          </w:p>
        </w:tc>
      </w:tr>
      <w:tr w:rsidR="00D238B5" w:rsidTr="000F6B7C">
        <w:tc>
          <w:tcPr>
            <w:tcW w:w="4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ХВОЙНЫЕ РАСТЕНИЯ</w:t>
            </w:r>
            <w:r>
              <w:rPr>
                <w:sz w:val="24"/>
                <w:szCs w:val="24"/>
              </w:rPr>
              <w:t xml:space="preserve"> (туи, можжевельники, пихты, тисы и др.)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– 30,00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видов и сортов</w:t>
            </w:r>
          </w:p>
        </w:tc>
      </w:tr>
      <w:tr w:rsidR="00D238B5" w:rsidTr="000F6B7C">
        <w:tc>
          <w:tcPr>
            <w:tcW w:w="4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Многолетники:</w:t>
            </w:r>
            <w:r>
              <w:rPr>
                <w:sz w:val="24"/>
                <w:szCs w:val="24"/>
              </w:rPr>
              <w:t xml:space="preserve"> хоста, </w:t>
            </w:r>
            <w:proofErr w:type="spellStart"/>
            <w:r>
              <w:rPr>
                <w:sz w:val="24"/>
                <w:szCs w:val="24"/>
              </w:rPr>
              <w:t>гайлярдия</w:t>
            </w:r>
            <w:proofErr w:type="spellEnd"/>
            <w:r>
              <w:rPr>
                <w:sz w:val="24"/>
                <w:szCs w:val="24"/>
              </w:rPr>
              <w:t xml:space="preserve">, очиток, гвоздика, флокс, армерия, </w:t>
            </w:r>
            <w:proofErr w:type="spellStart"/>
            <w:r>
              <w:rPr>
                <w:sz w:val="24"/>
                <w:szCs w:val="24"/>
              </w:rPr>
              <w:t>астильба</w:t>
            </w:r>
            <w:proofErr w:type="spellEnd"/>
            <w:r>
              <w:rPr>
                <w:sz w:val="24"/>
                <w:szCs w:val="24"/>
              </w:rPr>
              <w:t>, лилейники и др.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 – 7,00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видов и сортов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(прайс по запросу тел. 8(0177)25-27-41) </w:t>
            </w:r>
          </w:p>
        </w:tc>
      </w:tr>
      <w:tr w:rsidR="00D238B5" w:rsidTr="000F6B7C">
        <w:tc>
          <w:tcPr>
            <w:tcW w:w="4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Рассада клубники и земляники </w:t>
            </w:r>
            <w:r>
              <w:rPr>
                <w:sz w:val="24"/>
                <w:szCs w:val="24"/>
              </w:rPr>
              <w:t>(с закрытой корневой системой и развитой листовой розеткой)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1,50- 2,00</w:t>
            </w:r>
          </w:p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второй год)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8B5" w:rsidRDefault="00D238B5" w:rsidP="00D238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Ранние, средние, поздние и ремонтантные сорта Голландской, Итальянской и Американской селекции</w:t>
            </w:r>
          </w:p>
        </w:tc>
      </w:tr>
    </w:tbl>
    <w:p w:rsidR="000D4BCA" w:rsidRPr="000D4BCA" w:rsidRDefault="000D4BCA" w:rsidP="000D4BCA">
      <w:pPr>
        <w:spacing w:line="240" w:lineRule="auto"/>
        <w:rPr>
          <w:rFonts w:ascii="Arial" w:hAnsi="Arial" w:cs="Arial"/>
          <w:sz w:val="20"/>
          <w:szCs w:val="20"/>
        </w:rPr>
      </w:pPr>
      <w:r w:rsidRPr="00D238B5">
        <w:rPr>
          <w:rFonts w:ascii="Arial" w:hAnsi="Arial" w:cs="Arial"/>
          <w:b/>
          <w:sz w:val="20"/>
          <w:szCs w:val="20"/>
        </w:rPr>
        <w:t xml:space="preserve">Растения </w:t>
      </w:r>
      <w:proofErr w:type="gramStart"/>
      <w:r w:rsidRPr="00D238B5">
        <w:rPr>
          <w:rFonts w:ascii="Arial" w:hAnsi="Arial" w:cs="Arial"/>
          <w:b/>
          <w:sz w:val="20"/>
          <w:szCs w:val="20"/>
        </w:rPr>
        <w:t>отмеченные  *</w:t>
      </w:r>
      <w:proofErr w:type="gramEnd"/>
      <w:r>
        <w:rPr>
          <w:rFonts w:ascii="Arial" w:hAnsi="Arial" w:cs="Arial"/>
          <w:sz w:val="20"/>
          <w:szCs w:val="20"/>
        </w:rPr>
        <w:t xml:space="preserve">  продаются в стаканах. </w:t>
      </w:r>
    </w:p>
    <w:p w:rsidR="000F6B7C" w:rsidRPr="000D4BCA" w:rsidRDefault="000F6B7C" w:rsidP="000D4BC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D4BCA">
        <w:rPr>
          <w:rFonts w:ascii="Arial" w:hAnsi="Arial" w:cs="Arial"/>
          <w:b/>
          <w:sz w:val="20"/>
          <w:szCs w:val="20"/>
        </w:rPr>
        <w:t xml:space="preserve">Мы предлагаем: </w:t>
      </w:r>
      <w:r w:rsidRPr="000D4BCA">
        <w:rPr>
          <w:rFonts w:ascii="Arial" w:hAnsi="Arial" w:cs="Arial"/>
          <w:b/>
          <w:sz w:val="24"/>
          <w:szCs w:val="24"/>
        </w:rPr>
        <w:t>ВЫСОКОЕ</w:t>
      </w:r>
      <w:r w:rsidRPr="000D4BCA">
        <w:rPr>
          <w:rFonts w:ascii="Arial" w:hAnsi="Arial" w:cs="Arial"/>
          <w:b/>
          <w:sz w:val="20"/>
          <w:szCs w:val="20"/>
        </w:rPr>
        <w:t xml:space="preserve"> качество продукции, широкий ассортимент и удобное сотрудничество!!!!</w:t>
      </w:r>
    </w:p>
    <w:p w:rsidR="000F6B7C" w:rsidRDefault="000F6B7C" w:rsidP="000F6B7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0"/>
          <w:szCs w:val="20"/>
        </w:rPr>
        <w:t>Наши</w:t>
      </w:r>
      <w:r>
        <w:rPr>
          <w:rFonts w:ascii="Arial" w:hAnsi="Arial" w:cs="Arial"/>
          <w:b/>
          <w:i/>
        </w:rPr>
        <w:t xml:space="preserve"> </w:t>
      </w:r>
      <w:proofErr w:type="gramStart"/>
      <w:r>
        <w:rPr>
          <w:rFonts w:ascii="Arial" w:hAnsi="Arial" w:cs="Arial"/>
          <w:b/>
          <w:i/>
        </w:rPr>
        <w:t>телефоны :</w:t>
      </w:r>
      <w:proofErr w:type="gramEnd"/>
      <w:r>
        <w:rPr>
          <w:rFonts w:ascii="Arial" w:hAnsi="Arial" w:cs="Arial"/>
          <w:b/>
          <w:i/>
        </w:rPr>
        <w:t xml:space="preserve">  8( 017) 55-55-614,  т/ф 8 (0177)25-27-41,</w:t>
      </w:r>
    </w:p>
    <w:p w:rsidR="000F6B7C" w:rsidRDefault="000F6B7C" w:rsidP="000F6B7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8(029) 665-62-07, 8(029) 6</w:t>
      </w:r>
      <w:r w:rsidR="000D4BCA">
        <w:rPr>
          <w:rFonts w:ascii="Arial" w:hAnsi="Arial" w:cs="Arial"/>
          <w:b/>
          <w:i/>
        </w:rPr>
        <w:t>62-65-11, 8 029 6787696</w:t>
      </w:r>
    </w:p>
    <w:p w:rsidR="000F6B7C" w:rsidRDefault="000F6B7C" w:rsidP="000F6B7C">
      <w:pPr>
        <w:rPr>
          <w:rStyle w:val="a3"/>
          <w:sz w:val="32"/>
          <w:szCs w:val="32"/>
        </w:rPr>
      </w:pPr>
      <w:r>
        <w:rPr>
          <w:rFonts w:ascii="Arial" w:hAnsi="Arial" w:cs="Arial"/>
          <w:b/>
          <w:i/>
          <w:sz w:val="20"/>
          <w:szCs w:val="20"/>
        </w:rPr>
        <w:t xml:space="preserve">Наш сайт : </w:t>
      </w:r>
      <w:proofErr w:type="spellStart"/>
      <w:r>
        <w:rPr>
          <w:rFonts w:ascii="Arial Black" w:hAnsi="Arial Black" w:cs="Aharoni"/>
          <w:b/>
          <w:color w:val="006C31"/>
          <w:sz w:val="28"/>
          <w:szCs w:val="28"/>
          <w:lang w:val="en-US"/>
        </w:rPr>
        <w:t>Ekoflora</w:t>
      </w:r>
      <w:proofErr w:type="spellEnd"/>
      <w:r>
        <w:rPr>
          <w:rFonts w:ascii="Arial Black" w:hAnsi="Arial Black" w:cs="Aharoni"/>
          <w:b/>
          <w:color w:val="006C31"/>
          <w:sz w:val="28"/>
          <w:szCs w:val="28"/>
        </w:rPr>
        <w:t>.</w:t>
      </w:r>
      <w:r>
        <w:rPr>
          <w:rFonts w:ascii="Arial Black" w:hAnsi="Arial Black" w:cs="Aharoni"/>
          <w:b/>
          <w:color w:val="006C31"/>
          <w:sz w:val="28"/>
          <w:szCs w:val="28"/>
          <w:lang w:val="en-US"/>
        </w:rPr>
        <w:t>by</w:t>
      </w:r>
      <w:r>
        <w:rPr>
          <w:rFonts w:ascii="Arial" w:hAnsi="Arial" w:cs="Arial"/>
          <w:b/>
          <w:i/>
          <w:color w:val="006C31"/>
          <w:sz w:val="28"/>
          <w:szCs w:val="28"/>
        </w:rPr>
        <w:t xml:space="preserve"> ,     </w:t>
      </w:r>
      <w:r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>mail</w:t>
      </w:r>
      <w:r>
        <w:rPr>
          <w:rFonts w:ascii="Arial" w:hAnsi="Arial" w:cs="Arial"/>
          <w:b/>
        </w:rPr>
        <w:t xml:space="preserve">: </w:t>
      </w:r>
      <w:hyperlink r:id="rId8" w:history="1">
        <w:r>
          <w:rPr>
            <w:rStyle w:val="a3"/>
            <w:rFonts w:ascii="Arial" w:hAnsi="Arial" w:cs="Arial"/>
            <w:b/>
            <w:sz w:val="32"/>
            <w:szCs w:val="32"/>
            <w:lang w:val="en-US"/>
          </w:rPr>
          <w:t>e</w:t>
        </w:r>
        <w:r>
          <w:rPr>
            <w:rStyle w:val="a3"/>
            <w:rFonts w:ascii="Arial" w:hAnsi="Arial" w:cs="Arial"/>
            <w:b/>
            <w:sz w:val="32"/>
            <w:szCs w:val="32"/>
          </w:rPr>
          <w:t>с</w:t>
        </w:r>
        <w:r>
          <w:rPr>
            <w:rStyle w:val="a3"/>
            <w:rFonts w:ascii="Arial" w:hAnsi="Arial" w:cs="Arial"/>
            <w:b/>
            <w:sz w:val="32"/>
            <w:szCs w:val="32"/>
            <w:lang w:val="en-US"/>
          </w:rPr>
          <w:t>ofloraby</w:t>
        </w:r>
        <w:r>
          <w:rPr>
            <w:rStyle w:val="a3"/>
            <w:rFonts w:ascii="Arial" w:hAnsi="Arial" w:cs="Arial"/>
            <w:b/>
            <w:sz w:val="32"/>
            <w:szCs w:val="32"/>
          </w:rPr>
          <w:t>@</w:t>
        </w:r>
        <w:r>
          <w:rPr>
            <w:rStyle w:val="a3"/>
            <w:rFonts w:ascii="Arial" w:hAnsi="Arial" w:cs="Arial"/>
            <w:b/>
            <w:sz w:val="32"/>
            <w:szCs w:val="32"/>
            <w:lang w:val="en-US"/>
          </w:rPr>
          <w:t>mail</w:t>
        </w:r>
        <w:r>
          <w:rPr>
            <w:rStyle w:val="a3"/>
            <w:rFonts w:ascii="Arial" w:hAnsi="Arial" w:cs="Arial"/>
            <w:b/>
            <w:sz w:val="32"/>
            <w:szCs w:val="32"/>
          </w:rPr>
          <w:t>.</w:t>
        </w:r>
        <w:proofErr w:type="spellStart"/>
        <w:r>
          <w:rPr>
            <w:rStyle w:val="a3"/>
            <w:rFonts w:ascii="Arial" w:hAnsi="Arial" w:cs="Arial"/>
            <w:b/>
            <w:sz w:val="32"/>
            <w:szCs w:val="32"/>
            <w:lang w:val="en-US"/>
          </w:rPr>
          <w:t>ru</w:t>
        </w:r>
        <w:proofErr w:type="spellEnd"/>
      </w:hyperlink>
    </w:p>
    <w:p w:rsidR="000F6B7C" w:rsidRDefault="000F6B7C" w:rsidP="000F6B7C">
      <w:r>
        <w:rPr>
          <w:b/>
          <w:color w:val="FF0000"/>
          <w:sz w:val="28"/>
          <w:szCs w:val="28"/>
        </w:rPr>
        <w:t xml:space="preserve">БУДЕМ РАДЫ ВИДЕТЬ ВАС В ЧИСЛЕ НАШИХ </w:t>
      </w:r>
      <w:proofErr w:type="gramStart"/>
      <w:r>
        <w:rPr>
          <w:b/>
          <w:color w:val="FF0000"/>
          <w:sz w:val="28"/>
          <w:szCs w:val="28"/>
        </w:rPr>
        <w:t>ПОКУПАТЕЛЕЙ !</w:t>
      </w:r>
      <w:proofErr w:type="gramEnd"/>
    </w:p>
    <w:p w:rsidR="008C6798" w:rsidRDefault="008C6798"/>
    <w:sectPr w:rsidR="008C6798" w:rsidSect="000F6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7F2"/>
    <w:multiLevelType w:val="hybridMultilevel"/>
    <w:tmpl w:val="AF9443DE"/>
    <w:lvl w:ilvl="0" w:tplc="A8E4BA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00"/>
    <w:rsid w:val="000D4BCA"/>
    <w:rsid w:val="000F6B7C"/>
    <w:rsid w:val="007A7200"/>
    <w:rsid w:val="008C6798"/>
    <w:rsid w:val="00D238B5"/>
    <w:rsid w:val="00D914F7"/>
    <w:rsid w:val="00E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00E"/>
  <w15:chartTrackingRefBased/>
  <w15:docId w15:val="{AF60821D-8205-44C6-BCDF-43D733C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B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6B7C"/>
    <w:pPr>
      <w:ind w:left="720"/>
      <w:contextualSpacing/>
    </w:pPr>
  </w:style>
  <w:style w:type="table" w:styleId="a5">
    <w:name w:val="Table Grid"/>
    <w:basedOn w:val="a1"/>
    <w:uiPriority w:val="59"/>
    <w:rsid w:val="000F6B7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&#1089;oflorab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&#1089;oflorab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1078-A8CA-478C-B0D2-4B5D3B1E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2020-04-13T14:03:00Z</dcterms:created>
  <dcterms:modified xsi:type="dcterms:W3CDTF">2020-04-20T06:27:00Z</dcterms:modified>
</cp:coreProperties>
</file>